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947308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15107B">
        <w:rPr>
          <w:bCs/>
          <w:noProof w:val="0"/>
          <w:sz w:val="24"/>
          <w:szCs w:val="24"/>
        </w:rPr>
        <w:t>8283</w:t>
      </w:r>
    </w:p>
    <w:p w14:paraId="11776FA6" w14:textId="4CF4B8F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1762D3">
        <w:rPr>
          <w:rFonts w:eastAsia="SimSun"/>
          <w:bCs/>
          <w:sz w:val="24"/>
          <w:szCs w:val="24"/>
          <w:lang w:eastAsia="zh-CN"/>
        </w:rPr>
        <w:t>9</w:t>
      </w:r>
      <w:r w:rsidR="006E1057" w:rsidRPr="006E1057">
        <w:rPr>
          <w:rFonts w:eastAsia="SimSun"/>
          <w:bCs/>
          <w:sz w:val="24"/>
          <w:szCs w:val="24"/>
          <w:lang w:eastAsia="zh-CN"/>
        </w:rPr>
        <w:t xml:space="preserve"> – </w:t>
      </w:r>
      <w:r w:rsidR="00E422EE">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106CD0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62D3">
        <w:rPr>
          <w:rFonts w:cs="Arial"/>
          <w:b/>
          <w:bCs/>
          <w:sz w:val="24"/>
          <w:lang w:eastAsia="ja-JP"/>
        </w:rPr>
        <w:t>6.1.3.1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3D296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62D3">
        <w:rPr>
          <w:rFonts w:ascii="Arial" w:hAnsi="Arial" w:cs="Arial"/>
          <w:b/>
          <w:bCs/>
          <w:sz w:val="24"/>
        </w:rPr>
        <w:t>Autonomous Transmission of MAC PDU with only Padding or Periodic BSR</w:t>
      </w:r>
    </w:p>
    <w:p w14:paraId="1F147C23" w14:textId="3DE61BF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C16B4" w:rsidRPr="001C16B4">
        <w:rPr>
          <w:rFonts w:ascii="Arial" w:hAnsi="Arial" w:cs="Arial"/>
          <w:b/>
          <w:bCs/>
          <w:sz w:val="24"/>
        </w:rPr>
        <w:t>NR_IIOT-Core</w:t>
      </w:r>
      <w:r w:rsidR="001C16B4">
        <w:rPr>
          <w:rFonts w:ascii="Arial" w:hAnsi="Arial" w:cs="Arial"/>
          <w:b/>
          <w:bCs/>
          <w:sz w:val="24"/>
        </w:rPr>
        <w:t xml:space="preserve"> </w:t>
      </w:r>
      <w:r>
        <w:rPr>
          <w:rFonts w:ascii="Arial" w:hAnsi="Arial" w:cs="Arial"/>
          <w:b/>
          <w:bCs/>
          <w:sz w:val="24"/>
        </w:rPr>
        <w:t xml:space="preserve">- Release </w:t>
      </w:r>
      <w:r w:rsidR="001C16B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16E962F" w:rsidR="007F2E08" w:rsidRDefault="001C16B4" w:rsidP="001C16B4">
      <w:pPr>
        <w:jc w:val="both"/>
      </w:pPr>
      <w:r>
        <w:t xml:space="preserve">When uplink skipping is not configured, or when the PUSCH resource of a uplink grant overlaps with PUCCH, the MAC may generate a MAC PDU for the uplink grant even if there is no data or MAC CE (other than padding BSR or periodic BSR indicating that there is no data) to be conveyed. Eventually, such MAC PDU contains only padding BSR or periodic BSR indicating that there is no data in any LCG. Since this type of MAC PDU will also be stored in the HARQ buffer, </w:t>
      </w:r>
      <w:r w:rsidR="00624AFA">
        <w:t>in some cases it may still occupy the subsequent resources even though it does not contain much value. In particular, when autonomous transmission is configured and if such empty MAC PDU is deprioritized in the middle of its initial PUSCH, it would be fetched for autonomous transmission in the subsequent configured grant occasion and thereby preventing the UE from using this resource for new data that are more needful/critical. In this paper, we aim to discuss the problematic scenario and the potential solutions that we may employ to resolve the issue.</w:t>
      </w:r>
    </w:p>
    <w:p w14:paraId="4F547731" w14:textId="08E2B5D7" w:rsidR="00A209D6" w:rsidRPr="006E13D1" w:rsidRDefault="00A209D6" w:rsidP="00B7538C">
      <w:pPr>
        <w:pStyle w:val="Heading1"/>
      </w:pPr>
      <w:r w:rsidRPr="006E13D1">
        <w:t>2</w:t>
      </w:r>
      <w:r w:rsidRPr="006E13D1">
        <w:tab/>
      </w:r>
      <w:r w:rsidR="00624AFA">
        <w:t>Discussion</w:t>
      </w:r>
    </w:p>
    <w:p w14:paraId="5F01C058" w14:textId="42CB4288" w:rsidR="00A209D6" w:rsidRPr="006E13D1" w:rsidRDefault="00B7538C" w:rsidP="00A209D6">
      <w:pPr>
        <w:pStyle w:val="Heading2"/>
      </w:pPr>
      <w:r>
        <w:t>2</w:t>
      </w:r>
      <w:r w:rsidR="00A209D6" w:rsidRPr="006E13D1">
        <w:t>.1</w:t>
      </w:r>
      <w:r w:rsidR="00A209D6" w:rsidRPr="006E13D1">
        <w:tab/>
      </w:r>
      <w:r w:rsidR="00624AFA">
        <w:t>Problematic Scenario</w:t>
      </w:r>
    </w:p>
    <w:p w14:paraId="452812AE" w14:textId="4C76CECB" w:rsidR="007A2E55" w:rsidRDefault="002972CB" w:rsidP="002972CB">
      <w:pPr>
        <w:jc w:val="both"/>
        <w:rPr>
          <w:lang w:eastAsia="ko-KR"/>
        </w:rPr>
      </w:pPr>
      <w:r>
        <w:t>Using additional radio resource to transmit a MAC PDU that includes</w:t>
      </w:r>
      <w:r>
        <w:rPr>
          <w:lang w:eastAsia="ko-KR"/>
        </w:rPr>
        <w:t xml:space="preserve"> </w:t>
      </w:r>
      <w:r>
        <w:rPr>
          <w:lang w:eastAsia="ko-KR"/>
        </w:rPr>
        <w:t xml:space="preserve">only </w:t>
      </w:r>
      <w:r>
        <w:rPr>
          <w:lang w:eastAsia="ko-KR"/>
        </w:rPr>
        <w:t xml:space="preserve">periodic BSR </w:t>
      </w:r>
      <w:r>
        <w:rPr>
          <w:lang w:eastAsia="ko-KR"/>
        </w:rPr>
        <w:t xml:space="preserve">indicating </w:t>
      </w:r>
      <w:r>
        <w:rPr>
          <w:lang w:eastAsia="ko-KR"/>
        </w:rPr>
        <w:t>there is no data available for any LCG, or only the padding BSR</w:t>
      </w:r>
      <w:r>
        <w:rPr>
          <w:lang w:eastAsia="ko-KR"/>
        </w:rPr>
        <w:t>, is very wasteful. We must point out that, although such MAC PDU could be generated for UCI multiplexing, the joint encoding of UCI is conducted in PHY</w:t>
      </w:r>
      <w:r w:rsidR="00A872F5">
        <w:rPr>
          <w:lang w:eastAsia="ko-KR"/>
        </w:rPr>
        <w:t xml:space="preserve"> so the MAC PDU stored in the HARQ buffer does not convey the UCI content. Besides the UCI may already become outdated anyway. </w:t>
      </w:r>
    </w:p>
    <w:p w14:paraId="04E8263B" w14:textId="67060A76" w:rsidR="00A872F5" w:rsidRDefault="00A872F5" w:rsidP="002972CB">
      <w:pPr>
        <w:jc w:val="both"/>
        <w:rPr>
          <w:lang w:eastAsia="ko-KR"/>
        </w:rPr>
      </w:pPr>
      <w:r>
        <w:rPr>
          <w:lang w:eastAsia="ko-KR"/>
        </w:rPr>
        <w:t xml:space="preserve">When such “empty MAC PDU” (only includes periodic/padding BSR) is generated for a configured grant that is configured with autonomous transmission, there could be a case where the initial PUSCH transmission of such MAC PDU is deprioritized </w:t>
      </w:r>
      <w:r w:rsidR="00452F6D">
        <w:rPr>
          <w:lang w:eastAsia="ko-KR"/>
        </w:rPr>
        <w:t xml:space="preserve">and cancelled </w:t>
      </w:r>
      <w:r>
        <w:rPr>
          <w:lang w:eastAsia="ko-KR"/>
        </w:rPr>
        <w:t>by other higher priority transmission. Note th</w:t>
      </w:r>
      <w:r w:rsidR="00452F6D">
        <w:rPr>
          <w:lang w:eastAsia="ko-KR"/>
        </w:rPr>
        <w:t xml:space="preserve">at this can be a common case </w:t>
      </w:r>
      <w:r>
        <w:rPr>
          <w:lang w:eastAsia="ko-KR"/>
        </w:rPr>
        <w:t>as this type of MAC PDU is always low-priority from LCH-based prioritization point of view, because it does not contain any user data. Now, based on the current autonomous transmission feature, when dealing with a subsequent CG with the same HARQ process, the HARQ entity will fetch this MAC PDU</w:t>
      </w:r>
      <w:r w:rsidR="00452F6D">
        <w:rPr>
          <w:lang w:eastAsia="ko-KR"/>
        </w:rPr>
        <w:t xml:space="preserve"> directly from the HARQ buffer</w:t>
      </w:r>
      <w:r>
        <w:rPr>
          <w:lang w:eastAsia="ko-KR"/>
        </w:rPr>
        <w:t xml:space="preserve"> and consider that a MAC PDU is </w:t>
      </w:r>
      <w:r w:rsidR="00452F6D">
        <w:rPr>
          <w:lang w:eastAsia="ko-KR"/>
        </w:rPr>
        <w:t xml:space="preserve">already </w:t>
      </w:r>
      <w:r>
        <w:rPr>
          <w:lang w:eastAsia="ko-KR"/>
        </w:rPr>
        <w:t xml:space="preserve">obtained for new transmission, and therefore it will </w:t>
      </w:r>
      <w:r w:rsidRPr="007520AD">
        <w:rPr>
          <w:b/>
          <w:bCs/>
          <w:lang w:eastAsia="ko-KR"/>
        </w:rPr>
        <w:t xml:space="preserve">not </w:t>
      </w:r>
      <w:r w:rsidR="00452F6D" w:rsidRPr="00452F6D">
        <w:rPr>
          <w:lang w:eastAsia="ko-KR"/>
        </w:rPr>
        <w:t xml:space="preserve">further </w:t>
      </w:r>
      <w:r w:rsidR="007520AD">
        <w:rPr>
          <w:lang w:eastAsia="ko-KR"/>
        </w:rPr>
        <w:t>instruct the</w:t>
      </w:r>
      <w:r>
        <w:rPr>
          <w:lang w:eastAsia="ko-KR"/>
        </w:rPr>
        <w:t xml:space="preserve"> </w:t>
      </w:r>
      <w:r w:rsidR="007520AD">
        <w:rPr>
          <w:lang w:eastAsia="ko-KR"/>
        </w:rPr>
        <w:t xml:space="preserve">multiplexing and assembly entity to build a new MAC PDU even if there is some more needful data </w:t>
      </w:r>
      <w:r w:rsidR="00452F6D">
        <w:rPr>
          <w:lang w:eastAsia="ko-KR"/>
        </w:rPr>
        <w:t xml:space="preserve">or MAC CE waiting </w:t>
      </w:r>
      <w:r w:rsidR="007520AD">
        <w:rPr>
          <w:lang w:eastAsia="ko-KR"/>
        </w:rPr>
        <w:t>in the LCH buffer:</w:t>
      </w:r>
    </w:p>
    <w:tbl>
      <w:tblPr>
        <w:tblStyle w:val="TableGrid"/>
        <w:tblW w:w="0" w:type="auto"/>
        <w:tblLook w:val="04A0" w:firstRow="1" w:lastRow="0" w:firstColumn="1" w:lastColumn="0" w:noHBand="0" w:noVBand="1"/>
      </w:tblPr>
      <w:tblGrid>
        <w:gridCol w:w="9631"/>
      </w:tblGrid>
      <w:tr w:rsidR="007520AD" w14:paraId="1174CD15" w14:textId="77777777" w:rsidTr="007520AD">
        <w:tc>
          <w:tcPr>
            <w:tcW w:w="9631" w:type="dxa"/>
          </w:tcPr>
          <w:p w14:paraId="75D5720D" w14:textId="77777777" w:rsidR="007520AD" w:rsidRDefault="007520AD" w:rsidP="002972CB">
            <w:pPr>
              <w:jc w:val="both"/>
            </w:pPr>
            <w:r>
              <w:t>……</w:t>
            </w:r>
          </w:p>
          <w:p w14:paraId="105E64D4" w14:textId="77777777" w:rsidR="007520AD" w:rsidRDefault="007520AD" w:rsidP="007520AD">
            <w:pPr>
              <w:pStyle w:val="B3"/>
              <w:rPr>
                <w:noProof/>
                <w:lang w:eastAsia="ko-KR"/>
              </w:rPr>
            </w:pPr>
            <w:r>
              <w:rPr>
                <w:noProof/>
                <w:lang w:eastAsia="ko-KR"/>
              </w:rPr>
              <w:t>3&gt;</w:t>
            </w:r>
            <w:r>
              <w:rPr>
                <w:noProof/>
                <w:lang w:eastAsia="ko-KR"/>
              </w:rPr>
              <w:tab/>
              <w:t xml:space="preserve">else </w:t>
            </w:r>
            <w:r w:rsidRPr="00452F6D">
              <w:rPr>
                <w:noProof/>
                <w:highlight w:val="green"/>
                <w:lang w:eastAsia="ko-KR"/>
              </w:rPr>
              <w:t xml:space="preserve">if this uplink grant is a configured grant configured with </w:t>
            </w:r>
            <w:r w:rsidRPr="00452F6D">
              <w:rPr>
                <w:i/>
                <w:noProof/>
                <w:highlight w:val="green"/>
                <w:lang w:eastAsia="ko-KR"/>
              </w:rPr>
              <w:t>autonomousTx</w:t>
            </w:r>
            <w:r>
              <w:rPr>
                <w:noProof/>
                <w:lang w:eastAsia="ko-KR"/>
              </w:rPr>
              <w:t>; and</w:t>
            </w:r>
          </w:p>
          <w:p w14:paraId="104EDE8D" w14:textId="77777777" w:rsidR="007520AD" w:rsidRDefault="007520AD" w:rsidP="007520AD">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3CBC9047" w14:textId="77777777" w:rsidR="007520AD" w:rsidRDefault="007520AD" w:rsidP="007520AD">
            <w:pPr>
              <w:pStyle w:val="B3"/>
              <w:rPr>
                <w:noProof/>
                <w:lang w:eastAsia="ko-KR"/>
              </w:rPr>
            </w:pPr>
            <w:r>
              <w:rPr>
                <w:noProof/>
                <w:lang w:eastAsia="ko-KR"/>
              </w:rPr>
              <w:t>3&gt;</w:t>
            </w:r>
            <w:r>
              <w:rPr>
                <w:noProof/>
                <w:lang w:eastAsia="ko-KR"/>
              </w:rPr>
              <w:tab/>
              <w:t>if a MAC PDU had already been obtained for this HARQ process; and</w:t>
            </w:r>
          </w:p>
          <w:p w14:paraId="28F7D174" w14:textId="77777777" w:rsidR="007520AD" w:rsidRDefault="007520AD" w:rsidP="007520AD">
            <w:pPr>
              <w:pStyle w:val="B3"/>
              <w:rPr>
                <w:noProof/>
                <w:lang w:eastAsia="ko-KR"/>
              </w:rPr>
            </w:pPr>
            <w:r>
              <w:rPr>
                <w:noProof/>
                <w:lang w:eastAsia="ko-KR"/>
              </w:rPr>
              <w:t>3&gt;</w:t>
            </w:r>
            <w:r>
              <w:rPr>
                <w:noProof/>
                <w:lang w:eastAsia="ko-KR"/>
              </w:rPr>
              <w:tab/>
              <w:t>if the uplink grant size matches with size of the obtained MAC PDU; and</w:t>
            </w:r>
          </w:p>
          <w:p w14:paraId="462B2AED" w14:textId="77777777" w:rsidR="007520AD" w:rsidRDefault="007520AD" w:rsidP="007520AD">
            <w:pPr>
              <w:pStyle w:val="B3"/>
              <w:rPr>
                <w:noProof/>
                <w:lang w:eastAsia="ko-KR"/>
              </w:rPr>
            </w:pPr>
            <w:r>
              <w:rPr>
                <w:noProof/>
                <w:lang w:eastAsia="ko-KR"/>
              </w:rPr>
              <w:t>3&gt;</w:t>
            </w:r>
            <w:r>
              <w:rPr>
                <w:noProof/>
                <w:lang w:eastAsia="ko-KR"/>
              </w:rPr>
              <w:tab/>
              <w:t>if none of PUSCH transmission(s) of the obtained MAC PDU has been completely performed:</w:t>
            </w:r>
          </w:p>
          <w:p w14:paraId="4B6E7BEE" w14:textId="77777777" w:rsidR="007520AD" w:rsidRDefault="007520AD" w:rsidP="007520AD">
            <w:pPr>
              <w:pStyle w:val="B4"/>
              <w:rPr>
                <w:noProof/>
                <w:lang w:eastAsia="ko-KR"/>
              </w:rPr>
            </w:pPr>
            <w:r>
              <w:rPr>
                <w:noProof/>
                <w:lang w:eastAsia="ko-KR"/>
              </w:rPr>
              <w:t>4&gt;</w:t>
            </w:r>
            <w:r>
              <w:rPr>
                <w:noProof/>
                <w:lang w:eastAsia="ko-KR"/>
              </w:rPr>
              <w:tab/>
            </w:r>
            <w:r w:rsidRPr="00452F6D">
              <w:rPr>
                <w:noProof/>
                <w:highlight w:val="green"/>
                <w:lang w:eastAsia="ko-KR"/>
              </w:rPr>
              <w:t>consider the MAC PDU has been obtained</w:t>
            </w:r>
            <w:r>
              <w:rPr>
                <w:noProof/>
                <w:lang w:eastAsia="ko-KR"/>
              </w:rPr>
              <w:t>.</w:t>
            </w:r>
          </w:p>
          <w:p w14:paraId="3F6E9C73" w14:textId="55BA1DD2" w:rsidR="00452F6D" w:rsidRDefault="00452F6D" w:rsidP="00452F6D">
            <w:pPr>
              <w:pStyle w:val="B4"/>
              <w:ind w:left="0" w:firstLine="0"/>
              <w:rPr>
                <w:noProof/>
                <w:lang w:eastAsia="ko-KR"/>
              </w:rPr>
            </w:pPr>
            <w:r>
              <w:rPr>
                <w:noProof/>
                <w:lang w:eastAsia="ko-KR"/>
              </w:rPr>
              <w:lastRenderedPageBreak/>
              <w:t>……</w:t>
            </w:r>
          </w:p>
        </w:tc>
      </w:tr>
    </w:tbl>
    <w:p w14:paraId="34154753" w14:textId="47575023" w:rsidR="007520AD" w:rsidRDefault="007520AD" w:rsidP="002972CB">
      <w:pPr>
        <w:jc w:val="both"/>
      </w:pPr>
    </w:p>
    <w:p w14:paraId="55734D87" w14:textId="1136BB9D" w:rsidR="006B5209" w:rsidRDefault="00EF5597" w:rsidP="002972CB">
      <w:pPr>
        <w:jc w:val="both"/>
      </w:pPr>
      <w:r>
        <w:t>The problematic scenario is illustrated in Figure 1:</w:t>
      </w:r>
    </w:p>
    <w:p w14:paraId="324F5C4B" w14:textId="77777777" w:rsidR="00EF5597" w:rsidRDefault="00EF5597" w:rsidP="00EF5597">
      <w:pPr>
        <w:keepNext/>
        <w:jc w:val="center"/>
      </w:pPr>
      <w:r>
        <w:rPr>
          <w:noProof/>
        </w:rPr>
        <w:drawing>
          <wp:inline distT="0" distB="0" distL="0" distR="0" wp14:anchorId="70E58E4B" wp14:editId="5CF2291F">
            <wp:extent cx="5721350" cy="30757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9839" cy="3080361"/>
                    </a:xfrm>
                    <a:prstGeom prst="rect">
                      <a:avLst/>
                    </a:prstGeom>
                  </pic:spPr>
                </pic:pic>
              </a:graphicData>
            </a:graphic>
          </wp:inline>
        </w:drawing>
      </w:r>
    </w:p>
    <w:p w14:paraId="7BC81F18" w14:textId="6016E5F4" w:rsidR="00EF5597" w:rsidRDefault="00EF5597" w:rsidP="00EF5597">
      <w:pPr>
        <w:pStyle w:val="Caption"/>
        <w:jc w:val="center"/>
      </w:pPr>
      <w:r>
        <w:t xml:space="preserve">Figure </w:t>
      </w:r>
      <w:fldSimple w:instr=" SEQ Figure \* ARABIC ">
        <w:r>
          <w:rPr>
            <w:noProof/>
          </w:rPr>
          <w:t>1</w:t>
        </w:r>
      </w:fldSimple>
      <w:r w:rsidR="00452F6D">
        <w:t xml:space="preserve"> An illustration of the problematic scenario where autonomous transmission of an empty MAC PDU including only padding/periodic BSR is performed.</w:t>
      </w:r>
    </w:p>
    <w:p w14:paraId="09CAA5EF" w14:textId="77777777" w:rsidR="006B5209" w:rsidRDefault="006B5209" w:rsidP="002972CB">
      <w:pPr>
        <w:jc w:val="both"/>
      </w:pPr>
    </w:p>
    <w:p w14:paraId="7BAA275A" w14:textId="191D2BD7" w:rsidR="007520AD" w:rsidRDefault="007520AD" w:rsidP="002972CB">
      <w:pPr>
        <w:jc w:val="both"/>
      </w:pPr>
      <w:r>
        <w:t xml:space="preserve">This </w:t>
      </w:r>
      <w:r w:rsidR="00452F6D">
        <w:t>is very undesirable for IIoT/URLLC use cases because</w:t>
      </w:r>
      <w:r>
        <w:t>:</w:t>
      </w:r>
    </w:p>
    <w:p w14:paraId="067C9323" w14:textId="49308A7B" w:rsidR="007520AD" w:rsidRDefault="007520AD" w:rsidP="007520AD">
      <w:pPr>
        <w:pStyle w:val="ListParagraph"/>
        <w:numPr>
          <w:ilvl w:val="0"/>
          <w:numId w:val="8"/>
        </w:numPr>
        <w:jc w:val="both"/>
      </w:pPr>
      <w:r>
        <w:t>Autonomous transmission is configured for data traffics with certain level of low-latency requirement, transmitting such empty MAC PDU on a subsequent resource basically prevents the UE to use the subsequent resource to transmit the more urgent and important data that is waiting in the LCH buffer.</w:t>
      </w:r>
      <w:r w:rsidR="00452F6D">
        <w:t xml:space="preserve"> As a result, it may severely jeopardize the latency performance.</w:t>
      </w:r>
    </w:p>
    <w:p w14:paraId="52946D6D" w14:textId="512084C5" w:rsidR="007520AD" w:rsidRDefault="007520AD" w:rsidP="007520AD">
      <w:pPr>
        <w:pStyle w:val="ListParagraph"/>
        <w:numPr>
          <w:ilvl w:val="0"/>
          <w:numId w:val="8"/>
        </w:numPr>
        <w:jc w:val="both"/>
      </w:pPr>
      <w:r>
        <w:t>Only valueless periodic BSR or padding BSR are conveyed by this MAC PDU. Since they may be already outdated, transmission of such MAC PDU misguides the gNB’s understanding on the latest buffer status of the UE. Furthermore, the UE miss out the opportunity to update the BSR because the new transmission cannot be performed.</w:t>
      </w:r>
      <w:r w:rsidR="00452F6D">
        <w:t xml:space="preserve"> Eventually, the gNB may not be able to allocate radio resource in a timely fashion and the latency performance could be degraded.</w:t>
      </w:r>
    </w:p>
    <w:p w14:paraId="679252BB" w14:textId="0C9F959B" w:rsidR="00452F6D" w:rsidRDefault="00452F6D" w:rsidP="00452F6D">
      <w:pPr>
        <w:jc w:val="both"/>
      </w:pPr>
      <w:r>
        <w:t xml:space="preserve">It is worth noting that, the feature of autonomous transmission was introduced in Rel-16 to facilitate low latency transmission by recovering deprioritized MAC PDU that could be relatively delay-sensitive. </w:t>
      </w:r>
      <w:r w:rsidR="00413202">
        <w:t xml:space="preserve">However, based on the discussion above, when such mechanism is used upon a worthless MAC PDU, it may violate its original motivation and instead impacts the latency performance we wanted to achieve. </w:t>
      </w:r>
    </w:p>
    <w:p w14:paraId="613B18AC" w14:textId="11A5C69E" w:rsidR="00413202" w:rsidRPr="00413202" w:rsidRDefault="00413202" w:rsidP="00452F6D">
      <w:pPr>
        <w:jc w:val="both"/>
        <w:rPr>
          <w:b/>
          <w:bCs/>
        </w:rPr>
      </w:pPr>
      <w:r w:rsidRPr="00413202">
        <w:rPr>
          <w:b/>
          <w:bCs/>
        </w:rPr>
        <w:t xml:space="preserve">Observation: </w:t>
      </w:r>
      <w:r>
        <w:rPr>
          <w:b/>
          <w:bCs/>
        </w:rPr>
        <w:t>Autonomous transmission of a MAC PDU containing only padding BSR or periodic BSR indicating no data in any LCG would negatively impact the latency performance.</w:t>
      </w:r>
    </w:p>
    <w:p w14:paraId="7098F90D" w14:textId="35C4F4E1" w:rsidR="00A209D6" w:rsidRPr="006E13D1" w:rsidRDefault="00B7538C" w:rsidP="00A209D6">
      <w:pPr>
        <w:pStyle w:val="Heading2"/>
      </w:pPr>
      <w:r>
        <w:t>2</w:t>
      </w:r>
      <w:r w:rsidR="00A209D6" w:rsidRPr="006E13D1">
        <w:t>.2</w:t>
      </w:r>
      <w:r w:rsidR="00A209D6" w:rsidRPr="006E13D1">
        <w:tab/>
      </w:r>
      <w:r w:rsidR="00413202">
        <w:t>Possible Solutions</w:t>
      </w:r>
    </w:p>
    <w:p w14:paraId="71358DD1" w14:textId="668C6597" w:rsidR="00A209D6" w:rsidRDefault="00413202" w:rsidP="00A209D6">
      <w:r>
        <w:t>To address the problematic scenario described previously, we think there could be two options:</w:t>
      </w:r>
    </w:p>
    <w:p w14:paraId="6D469F2F" w14:textId="7B292433" w:rsidR="00413202" w:rsidRPr="00413202" w:rsidRDefault="00413202" w:rsidP="00413202">
      <w:pPr>
        <w:pStyle w:val="xmsolistparagraph"/>
        <w:numPr>
          <w:ilvl w:val="0"/>
          <w:numId w:val="9"/>
        </w:numPr>
        <w:jc w:val="both"/>
        <w:rPr>
          <w:rFonts w:ascii="Times New Roman" w:hAnsi="Times New Roman" w:cs="Times New Roman"/>
          <w:sz w:val="20"/>
          <w:szCs w:val="20"/>
        </w:rPr>
      </w:pPr>
      <w:r w:rsidRPr="00413202">
        <w:rPr>
          <w:rFonts w:ascii="Times New Roman" w:hAnsi="Times New Roman" w:cs="Times New Roman"/>
          <w:sz w:val="20"/>
          <w:szCs w:val="20"/>
        </w:rPr>
        <w:t>Flush this MAC PDU when it is deprioritized, so it will not be fetched for autonomous TX in the subsequent CG, if it only has padding</w:t>
      </w:r>
      <w:r w:rsidR="003405B9">
        <w:rPr>
          <w:rFonts w:ascii="Times New Roman" w:hAnsi="Times New Roman" w:cs="Times New Roman"/>
          <w:sz w:val="20"/>
          <w:szCs w:val="20"/>
        </w:rPr>
        <w:t xml:space="preserve"> or </w:t>
      </w:r>
      <w:r w:rsidRPr="00413202">
        <w:rPr>
          <w:rFonts w:ascii="Times New Roman" w:hAnsi="Times New Roman" w:cs="Times New Roman"/>
          <w:sz w:val="20"/>
          <w:szCs w:val="20"/>
        </w:rPr>
        <w:t>periodic BSR indicating no data or</w:t>
      </w:r>
    </w:p>
    <w:p w14:paraId="4955D039" w14:textId="083986B3" w:rsidR="00413202" w:rsidRPr="00413202" w:rsidRDefault="00413202" w:rsidP="00413202">
      <w:pPr>
        <w:pStyle w:val="xmsolistparagraph"/>
        <w:numPr>
          <w:ilvl w:val="0"/>
          <w:numId w:val="9"/>
        </w:numPr>
        <w:jc w:val="both"/>
        <w:rPr>
          <w:rFonts w:ascii="Times New Roman" w:hAnsi="Times New Roman" w:cs="Times New Roman"/>
          <w:sz w:val="20"/>
          <w:szCs w:val="20"/>
        </w:rPr>
      </w:pPr>
      <w:r w:rsidRPr="00413202">
        <w:rPr>
          <w:rFonts w:ascii="Times New Roman" w:hAnsi="Times New Roman" w:cs="Times New Roman"/>
          <w:sz w:val="20"/>
          <w:szCs w:val="20"/>
        </w:rPr>
        <w:t xml:space="preserve">Do not consider this MAC PDU as obtained </w:t>
      </w:r>
      <w:r>
        <w:rPr>
          <w:rFonts w:ascii="Times New Roman" w:hAnsi="Times New Roman" w:cs="Times New Roman"/>
          <w:sz w:val="20"/>
          <w:szCs w:val="20"/>
        </w:rPr>
        <w:t>for</w:t>
      </w:r>
      <w:r w:rsidRPr="00413202">
        <w:rPr>
          <w:rFonts w:ascii="Times New Roman" w:hAnsi="Times New Roman" w:cs="Times New Roman"/>
          <w:sz w:val="20"/>
          <w:szCs w:val="20"/>
        </w:rPr>
        <w:t xml:space="preserve"> </w:t>
      </w:r>
      <w:r>
        <w:rPr>
          <w:rFonts w:ascii="Times New Roman" w:hAnsi="Times New Roman" w:cs="Times New Roman"/>
          <w:sz w:val="20"/>
          <w:szCs w:val="20"/>
        </w:rPr>
        <w:t>a</w:t>
      </w:r>
      <w:r w:rsidRPr="00413202">
        <w:rPr>
          <w:rFonts w:ascii="Times New Roman" w:hAnsi="Times New Roman" w:cs="Times New Roman"/>
          <w:sz w:val="20"/>
          <w:szCs w:val="20"/>
        </w:rPr>
        <w:t>uto</w:t>
      </w:r>
      <w:r>
        <w:rPr>
          <w:rFonts w:ascii="Times New Roman" w:hAnsi="Times New Roman" w:cs="Times New Roman"/>
          <w:sz w:val="20"/>
          <w:szCs w:val="20"/>
        </w:rPr>
        <w:t>nomous transmission</w:t>
      </w:r>
      <w:r w:rsidRPr="00413202">
        <w:rPr>
          <w:rFonts w:ascii="Times New Roman" w:hAnsi="Times New Roman" w:cs="Times New Roman"/>
          <w:sz w:val="20"/>
          <w:szCs w:val="20"/>
        </w:rPr>
        <w:t xml:space="preserve"> in HARQ entity</w:t>
      </w:r>
      <w:r>
        <w:rPr>
          <w:rFonts w:ascii="Times New Roman" w:hAnsi="Times New Roman" w:cs="Times New Roman"/>
          <w:sz w:val="20"/>
          <w:szCs w:val="20"/>
        </w:rPr>
        <w:t xml:space="preserve"> procedure</w:t>
      </w:r>
      <w:r w:rsidRPr="00413202">
        <w:rPr>
          <w:rFonts w:ascii="Times New Roman" w:hAnsi="Times New Roman" w:cs="Times New Roman"/>
          <w:sz w:val="20"/>
          <w:szCs w:val="20"/>
        </w:rPr>
        <w:t>, if it only has padding</w:t>
      </w:r>
      <w:r w:rsidR="003405B9">
        <w:rPr>
          <w:rFonts w:ascii="Times New Roman" w:hAnsi="Times New Roman" w:cs="Times New Roman"/>
          <w:sz w:val="20"/>
          <w:szCs w:val="20"/>
        </w:rPr>
        <w:t xml:space="preserve"> or </w:t>
      </w:r>
      <w:r w:rsidRPr="00413202">
        <w:rPr>
          <w:rFonts w:ascii="Times New Roman" w:hAnsi="Times New Roman" w:cs="Times New Roman"/>
          <w:sz w:val="20"/>
          <w:szCs w:val="20"/>
        </w:rPr>
        <w:t>periodic BSR indicating no data.</w:t>
      </w:r>
    </w:p>
    <w:p w14:paraId="3322520F" w14:textId="3FC0A7B1" w:rsidR="00413202" w:rsidRDefault="00413202" w:rsidP="00413202">
      <w:pPr>
        <w:pStyle w:val="ListParagraph"/>
      </w:pPr>
    </w:p>
    <w:p w14:paraId="5CEE0A3D" w14:textId="66DE4750" w:rsidR="00413202" w:rsidRDefault="003405B9" w:rsidP="003405B9">
      <w:pPr>
        <w:pStyle w:val="ListParagraph"/>
        <w:ind w:left="0"/>
        <w:jc w:val="both"/>
      </w:pPr>
      <w:r>
        <w:lastRenderedPageBreak/>
        <w:t>With Option 1, as soon as the UE decides to deprioritize this MAC PDU, it is directly flushed away from the HARQ buffer if it only includes padding BSR or only periodic BSR indicating no data. Note that before the decision of deprioritization is made, the UE needs to check the content of the MAC PDU anyway to evaluate the grant priority (based on LCH priority), so it does not really add any UE complexity. Since this is flushed at this point already, it will not impact the transmission of new data when it comes to the subsequent CG with the same HARQ process.</w:t>
      </w:r>
    </w:p>
    <w:p w14:paraId="7CCEE3C2" w14:textId="280490E0" w:rsidR="003405B9" w:rsidRDefault="003405B9" w:rsidP="003405B9">
      <w:pPr>
        <w:pStyle w:val="ListParagraph"/>
        <w:ind w:left="0"/>
        <w:jc w:val="both"/>
      </w:pPr>
    </w:p>
    <w:p w14:paraId="0AFD8B62" w14:textId="77777777" w:rsidR="003405B9" w:rsidRDefault="003405B9" w:rsidP="003405B9">
      <w:pPr>
        <w:pStyle w:val="ListParagraph"/>
        <w:ind w:left="0"/>
        <w:jc w:val="both"/>
      </w:pPr>
      <w:r>
        <w:t>Option 2, on the other hand, the UE would keep this MAC PDU even if it is deprioritized. But when the HARQ entity is processing the subsequent configured grant, it would not fetch this MAC PDU if it only includes padding BSR or only periodic BSR indicating no data, even if all other conditions required for autonomous transmissions are met. Instead, the HARQ entity would instruct the multiplexing and assembly entity to build a new MAC PDU that can accommodate new data and MAC CE.</w:t>
      </w:r>
    </w:p>
    <w:p w14:paraId="0B0403D4" w14:textId="77777777" w:rsidR="003405B9" w:rsidRDefault="003405B9" w:rsidP="003405B9">
      <w:pPr>
        <w:pStyle w:val="ListParagraph"/>
        <w:ind w:left="0"/>
        <w:jc w:val="both"/>
      </w:pPr>
    </w:p>
    <w:p w14:paraId="0AC5A5E3" w14:textId="6182BFA4" w:rsidR="002C72AC" w:rsidRPr="002C72AC" w:rsidRDefault="003405B9" w:rsidP="002C72AC">
      <w:pPr>
        <w:pStyle w:val="ListParagraph"/>
        <w:ind w:left="0"/>
        <w:jc w:val="both"/>
      </w:pPr>
      <w:r>
        <w:t xml:space="preserve">We believe this issue should be resolved to make sure the feature of autonomous transmission can work property, rather than </w:t>
      </w:r>
      <w:r w:rsidR="002C72AC">
        <w:t xml:space="preserve">negatively impacting the desired performance. Thus, we propose that RAN2 can discuss these two options and decide how it can be fixed. </w:t>
      </w:r>
      <w:r w:rsidR="002C72AC" w:rsidRPr="002C72AC">
        <w:t xml:space="preserve">For each of the option, </w:t>
      </w:r>
      <w:r w:rsidR="002C72AC">
        <w:t>we have prepared the corresponding CR for RAN2 to consider</w:t>
      </w:r>
      <w:r w:rsidR="002C72AC">
        <w:t>, where Option 1 and Option 2 are captured by R2-210</w:t>
      </w:r>
      <w:r w:rsidR="0015107B">
        <w:t>8284</w:t>
      </w:r>
      <w:r w:rsidR="002C72AC">
        <w:t xml:space="preserve"> and R2-210</w:t>
      </w:r>
      <w:r w:rsidR="0015107B">
        <w:t>8285</w:t>
      </w:r>
      <w:r w:rsidR="002C72AC">
        <w:t xml:space="preserve"> respectively.</w:t>
      </w:r>
    </w:p>
    <w:p w14:paraId="6BA31A17" w14:textId="5B79A6B1" w:rsidR="002C72AC" w:rsidRDefault="002C72AC" w:rsidP="003405B9">
      <w:pPr>
        <w:pStyle w:val="ListParagraph"/>
        <w:ind w:left="0"/>
        <w:jc w:val="both"/>
      </w:pPr>
    </w:p>
    <w:p w14:paraId="2F63CC15" w14:textId="77777777" w:rsidR="002C72AC" w:rsidRDefault="002C72AC" w:rsidP="003405B9">
      <w:pPr>
        <w:pStyle w:val="ListParagraph"/>
        <w:ind w:left="0"/>
        <w:jc w:val="both"/>
      </w:pPr>
    </w:p>
    <w:p w14:paraId="46DE0E27" w14:textId="77777777" w:rsidR="002C72AC" w:rsidRPr="002C72AC" w:rsidRDefault="002C72AC" w:rsidP="003405B9">
      <w:pPr>
        <w:pStyle w:val="ListParagraph"/>
        <w:ind w:left="0"/>
        <w:jc w:val="both"/>
        <w:rPr>
          <w:b/>
          <w:bCs/>
        </w:rPr>
      </w:pPr>
      <w:r w:rsidRPr="002C72AC">
        <w:rPr>
          <w:b/>
          <w:bCs/>
        </w:rPr>
        <w:t>Proposal: RAN2 should discuss how to avoid autonomous transmission of a MAC PDU that includes only padding BSR or periodic BSR indicating no data, based on the following options:</w:t>
      </w:r>
    </w:p>
    <w:p w14:paraId="63545A96" w14:textId="4418E202" w:rsidR="002C72AC" w:rsidRPr="002C72AC" w:rsidRDefault="002C72AC" w:rsidP="002C72AC">
      <w:pPr>
        <w:pStyle w:val="xmsolistparagraph"/>
        <w:numPr>
          <w:ilvl w:val="0"/>
          <w:numId w:val="11"/>
        </w:numPr>
        <w:jc w:val="both"/>
        <w:rPr>
          <w:rFonts w:ascii="Times New Roman" w:hAnsi="Times New Roman" w:cs="Times New Roman"/>
          <w:b/>
          <w:bCs/>
          <w:sz w:val="20"/>
          <w:szCs w:val="20"/>
        </w:rPr>
      </w:pPr>
      <w:r w:rsidRPr="002C72AC">
        <w:rPr>
          <w:rFonts w:ascii="Times New Roman" w:hAnsi="Times New Roman" w:cs="Times New Roman"/>
          <w:b/>
          <w:bCs/>
          <w:sz w:val="20"/>
          <w:szCs w:val="20"/>
        </w:rPr>
        <w:t xml:space="preserve">Flush this MAC PDU when it is deprioritized, so it will not be fetched for autonomous TX in the subsequent CG, if it only has padding or periodic BSR indicating no data </w:t>
      </w:r>
      <w:r>
        <w:rPr>
          <w:rFonts w:ascii="Times New Roman" w:hAnsi="Times New Roman" w:cs="Times New Roman"/>
          <w:b/>
          <w:bCs/>
          <w:sz w:val="20"/>
          <w:szCs w:val="20"/>
        </w:rPr>
        <w:t>(CR: R2-210</w:t>
      </w:r>
      <w:r w:rsidR="0015107B">
        <w:rPr>
          <w:rFonts w:ascii="Times New Roman" w:hAnsi="Times New Roman" w:cs="Times New Roman"/>
          <w:b/>
          <w:bCs/>
          <w:sz w:val="20"/>
          <w:szCs w:val="20"/>
        </w:rPr>
        <w:t>8284</w:t>
      </w:r>
      <w:r>
        <w:rPr>
          <w:rFonts w:ascii="Times New Roman" w:hAnsi="Times New Roman" w:cs="Times New Roman"/>
          <w:b/>
          <w:bCs/>
          <w:sz w:val="20"/>
          <w:szCs w:val="20"/>
        </w:rPr>
        <w:t xml:space="preserve">) </w:t>
      </w:r>
    </w:p>
    <w:p w14:paraId="36240B21" w14:textId="04444F14" w:rsidR="002C72AC" w:rsidRPr="002C72AC" w:rsidRDefault="002C72AC" w:rsidP="002C72AC">
      <w:pPr>
        <w:pStyle w:val="xmsolistparagraph"/>
        <w:numPr>
          <w:ilvl w:val="0"/>
          <w:numId w:val="11"/>
        </w:numPr>
        <w:jc w:val="both"/>
        <w:rPr>
          <w:rFonts w:ascii="Times New Roman" w:hAnsi="Times New Roman" w:cs="Times New Roman"/>
          <w:b/>
          <w:bCs/>
          <w:sz w:val="20"/>
          <w:szCs w:val="20"/>
        </w:rPr>
      </w:pPr>
      <w:r w:rsidRPr="002C72AC">
        <w:rPr>
          <w:rFonts w:ascii="Times New Roman" w:hAnsi="Times New Roman" w:cs="Times New Roman"/>
          <w:b/>
          <w:bCs/>
          <w:sz w:val="20"/>
          <w:szCs w:val="20"/>
        </w:rPr>
        <w:t>Do not consider this MAC PDU as obtained for autonomous transmission in HARQ entity procedure, if it only has padding or periodic BSR indicating no data</w:t>
      </w:r>
      <w:r>
        <w:rPr>
          <w:rFonts w:ascii="Times New Roman" w:hAnsi="Times New Roman" w:cs="Times New Roman"/>
          <w:b/>
          <w:bCs/>
          <w:sz w:val="20"/>
          <w:szCs w:val="20"/>
        </w:rPr>
        <w:t xml:space="preserve"> (CR: R2-210</w:t>
      </w:r>
      <w:r w:rsidR="0015107B">
        <w:rPr>
          <w:rFonts w:ascii="Times New Roman" w:hAnsi="Times New Roman" w:cs="Times New Roman"/>
          <w:b/>
          <w:bCs/>
          <w:sz w:val="20"/>
          <w:szCs w:val="20"/>
        </w:rPr>
        <w:t>8285</w:t>
      </w:r>
      <w:r>
        <w:rPr>
          <w:rFonts w:ascii="Times New Roman" w:hAnsi="Times New Roman" w:cs="Times New Roman"/>
          <w:b/>
          <w:bCs/>
          <w:sz w:val="20"/>
          <w:szCs w:val="20"/>
        </w:rPr>
        <w:t>)</w:t>
      </w:r>
    </w:p>
    <w:p w14:paraId="52369D8B" w14:textId="39EF1113" w:rsidR="003405B9" w:rsidRDefault="003405B9" w:rsidP="003405B9">
      <w:pPr>
        <w:pStyle w:val="ListParagraph"/>
        <w:ind w:left="0"/>
        <w:jc w:val="both"/>
        <w:rPr>
          <w:b/>
          <w:bCs/>
        </w:rPr>
      </w:pPr>
    </w:p>
    <w:p w14:paraId="236EE73C" w14:textId="70A9C0C3" w:rsidR="002C72AC" w:rsidRDefault="002C72AC" w:rsidP="003405B9">
      <w:pPr>
        <w:pStyle w:val="ListParagraph"/>
        <w:ind w:left="0"/>
        <w:jc w:val="both"/>
        <w:rPr>
          <w:b/>
          <w:bCs/>
        </w:rPr>
      </w:pPr>
    </w:p>
    <w:p w14:paraId="5FF2457F" w14:textId="0CBDAA15" w:rsidR="00A209D6" w:rsidRPr="006E13D1" w:rsidRDefault="00413202" w:rsidP="00A209D6">
      <w:pPr>
        <w:pStyle w:val="Heading1"/>
      </w:pPr>
      <w:r>
        <w:t>3</w:t>
      </w:r>
      <w:r w:rsidR="00A209D6" w:rsidRPr="006E13D1">
        <w:tab/>
      </w:r>
      <w:r w:rsidR="008C3057">
        <w:t>Conclusion</w:t>
      </w:r>
    </w:p>
    <w:p w14:paraId="1ED12ED0" w14:textId="521BA325" w:rsidR="004F73A7" w:rsidRPr="006E13D1" w:rsidRDefault="002C72AC" w:rsidP="002C72AC">
      <w:pPr>
        <w:jc w:val="both"/>
      </w:pPr>
      <w:r>
        <w:t xml:space="preserve">In this paper, we have discussed the problem of autonomous transmission of MAC PDU that includes only padding BSR or only periodic BSR indicating there is no data in any LCG. We have made the following observation and proposal: </w:t>
      </w:r>
    </w:p>
    <w:p w14:paraId="39A51A24" w14:textId="77777777" w:rsidR="002C72AC" w:rsidRPr="00413202" w:rsidRDefault="002C72AC" w:rsidP="002C72AC">
      <w:pPr>
        <w:jc w:val="both"/>
        <w:rPr>
          <w:b/>
          <w:bCs/>
        </w:rPr>
      </w:pPr>
      <w:r w:rsidRPr="00413202">
        <w:rPr>
          <w:b/>
          <w:bCs/>
        </w:rPr>
        <w:t xml:space="preserve">Observation: </w:t>
      </w:r>
      <w:r>
        <w:rPr>
          <w:b/>
          <w:bCs/>
        </w:rPr>
        <w:t>Autonomous transmission of a MAC PDU containing only padding BSR or periodic BSR indicating no data in any LCG would negatively impact the latency performance.</w:t>
      </w:r>
    </w:p>
    <w:p w14:paraId="5D67DACA" w14:textId="77777777" w:rsidR="002C72AC" w:rsidRPr="002C72AC" w:rsidRDefault="002C72AC" w:rsidP="002C72AC">
      <w:pPr>
        <w:pStyle w:val="ListParagraph"/>
        <w:ind w:left="0"/>
        <w:jc w:val="both"/>
        <w:rPr>
          <w:b/>
          <w:bCs/>
        </w:rPr>
      </w:pPr>
      <w:r w:rsidRPr="002C72AC">
        <w:rPr>
          <w:b/>
          <w:bCs/>
        </w:rPr>
        <w:t>Proposal: RAN2 should discuss how to avoid autonomous transmission of a MAC PDU that includes only padding BSR or periodic BSR indicating no data, based on the following options:</w:t>
      </w:r>
    </w:p>
    <w:p w14:paraId="74414F0C" w14:textId="5DD98B21" w:rsidR="002C72AC" w:rsidRPr="002C72AC" w:rsidRDefault="002C72AC" w:rsidP="002C72AC">
      <w:pPr>
        <w:pStyle w:val="xmsolistparagraph"/>
        <w:numPr>
          <w:ilvl w:val="0"/>
          <w:numId w:val="12"/>
        </w:numPr>
        <w:jc w:val="both"/>
        <w:rPr>
          <w:rFonts w:ascii="Times New Roman" w:hAnsi="Times New Roman" w:cs="Times New Roman"/>
          <w:b/>
          <w:bCs/>
          <w:sz w:val="20"/>
          <w:szCs w:val="20"/>
        </w:rPr>
      </w:pPr>
      <w:r w:rsidRPr="002C72AC">
        <w:rPr>
          <w:rFonts w:ascii="Times New Roman" w:hAnsi="Times New Roman" w:cs="Times New Roman"/>
          <w:b/>
          <w:bCs/>
          <w:sz w:val="20"/>
          <w:szCs w:val="20"/>
        </w:rPr>
        <w:t xml:space="preserve">Flush this MAC PDU when it is deprioritized, so it will not be fetched for autonomous TX in the subsequent CG, if it only has padding or periodic BSR indicating no data </w:t>
      </w:r>
      <w:r>
        <w:rPr>
          <w:rFonts w:ascii="Times New Roman" w:hAnsi="Times New Roman" w:cs="Times New Roman"/>
          <w:b/>
          <w:bCs/>
          <w:sz w:val="20"/>
          <w:szCs w:val="20"/>
        </w:rPr>
        <w:t>(CR: R2-210</w:t>
      </w:r>
      <w:r w:rsidR="0015107B">
        <w:rPr>
          <w:rFonts w:ascii="Times New Roman" w:hAnsi="Times New Roman" w:cs="Times New Roman"/>
          <w:b/>
          <w:bCs/>
          <w:sz w:val="20"/>
          <w:szCs w:val="20"/>
        </w:rPr>
        <w:t>8284</w:t>
      </w:r>
      <w:r>
        <w:rPr>
          <w:rFonts w:ascii="Times New Roman" w:hAnsi="Times New Roman" w:cs="Times New Roman"/>
          <w:b/>
          <w:bCs/>
          <w:sz w:val="20"/>
          <w:szCs w:val="20"/>
        </w:rPr>
        <w:t xml:space="preserve">) </w:t>
      </w:r>
    </w:p>
    <w:p w14:paraId="08826D22" w14:textId="67EC5B80" w:rsidR="002C72AC" w:rsidRPr="002C72AC" w:rsidRDefault="002C72AC" w:rsidP="002C72AC">
      <w:pPr>
        <w:pStyle w:val="xmsolistparagraph"/>
        <w:numPr>
          <w:ilvl w:val="0"/>
          <w:numId w:val="12"/>
        </w:numPr>
        <w:jc w:val="both"/>
        <w:rPr>
          <w:rFonts w:ascii="Times New Roman" w:hAnsi="Times New Roman" w:cs="Times New Roman"/>
          <w:b/>
          <w:bCs/>
          <w:sz w:val="20"/>
          <w:szCs w:val="20"/>
        </w:rPr>
      </w:pPr>
      <w:r w:rsidRPr="002C72AC">
        <w:rPr>
          <w:rFonts w:ascii="Times New Roman" w:hAnsi="Times New Roman" w:cs="Times New Roman"/>
          <w:b/>
          <w:bCs/>
          <w:sz w:val="20"/>
          <w:szCs w:val="20"/>
        </w:rPr>
        <w:t>Do not consider this MAC PDU as obtained for autonomous transmission in HARQ entity procedure, if it only has padding or periodic BSR indicating no data</w:t>
      </w:r>
      <w:r>
        <w:rPr>
          <w:rFonts w:ascii="Times New Roman" w:hAnsi="Times New Roman" w:cs="Times New Roman"/>
          <w:b/>
          <w:bCs/>
          <w:sz w:val="20"/>
          <w:szCs w:val="20"/>
        </w:rPr>
        <w:t xml:space="preserve"> (CR: R2-210</w:t>
      </w:r>
      <w:r w:rsidR="0015107B">
        <w:rPr>
          <w:rFonts w:ascii="Times New Roman" w:hAnsi="Times New Roman" w:cs="Times New Roman"/>
          <w:b/>
          <w:bCs/>
          <w:sz w:val="20"/>
          <w:szCs w:val="20"/>
        </w:rPr>
        <w:t>8285</w:t>
      </w:r>
      <w:r>
        <w:rPr>
          <w:rFonts w:ascii="Times New Roman" w:hAnsi="Times New Roman" w:cs="Times New Roman"/>
          <w:b/>
          <w:bCs/>
          <w:sz w:val="20"/>
          <w:szCs w:val="20"/>
        </w:rPr>
        <w: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16140"/>
    <w:multiLevelType w:val="hybridMultilevel"/>
    <w:tmpl w:val="A5565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04E7801"/>
    <w:multiLevelType w:val="multilevel"/>
    <w:tmpl w:val="4678BE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4CE10F6"/>
    <w:multiLevelType w:val="hybridMultilevel"/>
    <w:tmpl w:val="A5565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245887"/>
    <w:multiLevelType w:val="hybridMultilevel"/>
    <w:tmpl w:val="E61EB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D86765"/>
    <w:multiLevelType w:val="hybridMultilevel"/>
    <w:tmpl w:val="A5565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9"/>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5107B"/>
    <w:rsid w:val="001741A0"/>
    <w:rsid w:val="00175FA0"/>
    <w:rsid w:val="001762D3"/>
    <w:rsid w:val="00194CD0"/>
    <w:rsid w:val="001B49C9"/>
    <w:rsid w:val="001C16B4"/>
    <w:rsid w:val="001C23F4"/>
    <w:rsid w:val="001C4F79"/>
    <w:rsid w:val="001F168B"/>
    <w:rsid w:val="001F7831"/>
    <w:rsid w:val="00204045"/>
    <w:rsid w:val="0020712B"/>
    <w:rsid w:val="0022606D"/>
    <w:rsid w:val="00231728"/>
    <w:rsid w:val="00244A05"/>
    <w:rsid w:val="00250404"/>
    <w:rsid w:val="002610D8"/>
    <w:rsid w:val="002747EC"/>
    <w:rsid w:val="002855BF"/>
    <w:rsid w:val="002972CB"/>
    <w:rsid w:val="002C72AC"/>
    <w:rsid w:val="002F0D22"/>
    <w:rsid w:val="00311B17"/>
    <w:rsid w:val="003172DC"/>
    <w:rsid w:val="00325AE3"/>
    <w:rsid w:val="00326069"/>
    <w:rsid w:val="003405B9"/>
    <w:rsid w:val="0035462D"/>
    <w:rsid w:val="0036459E"/>
    <w:rsid w:val="00364B41"/>
    <w:rsid w:val="00383096"/>
    <w:rsid w:val="0039346C"/>
    <w:rsid w:val="003A41EF"/>
    <w:rsid w:val="003B40AD"/>
    <w:rsid w:val="003C4E37"/>
    <w:rsid w:val="003E16BE"/>
    <w:rsid w:val="003F4E28"/>
    <w:rsid w:val="004006E8"/>
    <w:rsid w:val="00401855"/>
    <w:rsid w:val="00413202"/>
    <w:rsid w:val="00452F6D"/>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24AFA"/>
    <w:rsid w:val="00646D99"/>
    <w:rsid w:val="00656910"/>
    <w:rsid w:val="006574C0"/>
    <w:rsid w:val="00696821"/>
    <w:rsid w:val="006B5209"/>
    <w:rsid w:val="006C66D8"/>
    <w:rsid w:val="006D1E24"/>
    <w:rsid w:val="006D35DE"/>
    <w:rsid w:val="006E1057"/>
    <w:rsid w:val="006E1417"/>
    <w:rsid w:val="006F6A2C"/>
    <w:rsid w:val="007069DC"/>
    <w:rsid w:val="00710201"/>
    <w:rsid w:val="0072073A"/>
    <w:rsid w:val="007342B5"/>
    <w:rsid w:val="00734A5B"/>
    <w:rsid w:val="00744E76"/>
    <w:rsid w:val="007520AD"/>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872F5"/>
    <w:rsid w:val="00A9671C"/>
    <w:rsid w:val="00AA1553"/>
    <w:rsid w:val="00B05380"/>
    <w:rsid w:val="00B05962"/>
    <w:rsid w:val="00B15449"/>
    <w:rsid w:val="00B16C2F"/>
    <w:rsid w:val="00B27303"/>
    <w:rsid w:val="00B47FD1"/>
    <w:rsid w:val="00B516BB"/>
    <w:rsid w:val="00B606E6"/>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5597"/>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2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7520AD"/>
    <w:rPr>
      <w:lang w:eastAsia="en-US"/>
    </w:rPr>
  </w:style>
  <w:style w:type="character" w:customStyle="1" w:styleId="B4Char">
    <w:name w:val="B4 Char"/>
    <w:link w:val="B4"/>
    <w:qFormat/>
    <w:locked/>
    <w:rsid w:val="007520AD"/>
    <w:rPr>
      <w:lang w:eastAsia="en-US"/>
    </w:rPr>
  </w:style>
  <w:style w:type="paragraph" w:styleId="ListParagraph">
    <w:name w:val="List Paragraph"/>
    <w:basedOn w:val="Normal"/>
    <w:uiPriority w:val="34"/>
    <w:qFormat/>
    <w:rsid w:val="007520AD"/>
    <w:pPr>
      <w:ind w:left="720"/>
      <w:contextualSpacing/>
    </w:pPr>
  </w:style>
  <w:style w:type="paragraph" w:styleId="Caption">
    <w:name w:val="caption"/>
    <w:basedOn w:val="Normal"/>
    <w:next w:val="Normal"/>
    <w:unhideWhenUsed/>
    <w:qFormat/>
    <w:rsid w:val="00EF5597"/>
    <w:pPr>
      <w:spacing w:after="200"/>
    </w:pPr>
    <w:rPr>
      <w:i/>
      <w:iCs/>
      <w:color w:val="44546A" w:themeColor="text2"/>
      <w:sz w:val="18"/>
      <w:szCs w:val="18"/>
    </w:rPr>
  </w:style>
  <w:style w:type="paragraph" w:customStyle="1" w:styleId="xmsolistparagraph">
    <w:name w:val="x_msolistparagraph"/>
    <w:basedOn w:val="Normal"/>
    <w:rsid w:val="00413202"/>
    <w:pPr>
      <w:spacing w:after="0"/>
      <w:ind w:left="720"/>
    </w:pPr>
    <w:rPr>
      <w:rFonts w:ascii="Calibri" w:eastAsiaTheme="minorEastAsia"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1519449">
      <w:bodyDiv w:val="1"/>
      <w:marLeft w:val="0"/>
      <w:marRight w:val="0"/>
      <w:marTop w:val="0"/>
      <w:marBottom w:val="0"/>
      <w:divBdr>
        <w:top w:val="none" w:sz="0" w:space="0" w:color="auto"/>
        <w:left w:val="none" w:sz="0" w:space="0" w:color="auto"/>
        <w:bottom w:val="none" w:sz="0" w:space="0" w:color="auto"/>
        <w:right w:val="none" w:sz="0" w:space="0" w:color="auto"/>
      </w:divBdr>
    </w:div>
    <w:div w:id="211277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5AIRPNAIUNRU-859666464-9406</_dlc_DocId>
    <_dlc_DocIdUrl xmlns="71c5aaf6-e6ce-465b-b873-5148d2a4c105">
      <Url>https://nokia.sharepoint.com/sites/c5g/e2earch/_layouts/15/DocIdRedir.aspx?ID=5AIRPNAIUNRU-859666464-9406</Url>
      <Description>5AIRPNAIUNRU-859666464-9406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1393</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2021-08-05T13:10:00Z</dcterms:created>
  <dcterms:modified xsi:type="dcterms:W3CDTF">2021-08-05T15:52:00Z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b230d4f3-9f34-4005-acd1-1a519d862ad9</vt:lpwstr>
  </property>
</Properties>
</file>